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F4782" w:rsidRPr="001F4782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O.Ki.F-2.2431.10.2024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Pr="00492D7D" w:rsidRDefault="00492D7D" w:rsidP="00492D7D">
              <w:pPr>
                <w:pStyle w:val="Tekstpodstawowy"/>
                <w:tabs>
                  <w:tab w:val="left" w:pos="0"/>
                </w:tabs>
                <w:spacing w:line="260" w:lineRule="atLeast"/>
                <w:jc w:val="both"/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</w:pPr>
              <w:r w:rsidRPr="00001FD9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>Obsługa Oddziału GDDKiA w Kielcach w</w:t>
              </w:r>
              <w:r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 zakresie - </w:t>
              </w:r>
              <w:r w:rsidRPr="00001FD9">
                <w:rPr>
                  <w:rFonts w:ascii="Verdana" w:hAnsi="Verdana" w:cs="Tahoma"/>
                  <w:b/>
                  <w:bCs/>
                  <w:iCs/>
                  <w:w w:val="90"/>
                  <w:kern w:val="20"/>
                  <w:sz w:val="20"/>
                  <w:szCs w:val="20"/>
                </w:rPr>
                <w:t xml:space="preserve">Kierowanie i obsługa codzienna samochodów </w:t>
              </w:r>
              <w:r w:rsidR="003B5DBD"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.</w:t>
              </w:r>
            </w:p>
          </w:sdtContent>
        </w:sdt>
      </w:sdtContent>
    </w:sdt>
    <w:p w:rsidR="001826B4" w:rsidRDefault="001826B4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1826B4"/>
    <w:rsid w:val="001F4782"/>
    <w:rsid w:val="00206F28"/>
    <w:rsid w:val="003B5DBD"/>
    <w:rsid w:val="00413577"/>
    <w:rsid w:val="00472B89"/>
    <w:rsid w:val="00492D7D"/>
    <w:rsid w:val="004E1926"/>
    <w:rsid w:val="005216AD"/>
    <w:rsid w:val="00757D81"/>
    <w:rsid w:val="007E4575"/>
    <w:rsid w:val="007F5ABB"/>
    <w:rsid w:val="008C14F5"/>
    <w:rsid w:val="0092006A"/>
    <w:rsid w:val="00963D28"/>
    <w:rsid w:val="00A40A1D"/>
    <w:rsid w:val="00A85F2E"/>
    <w:rsid w:val="00B12DB5"/>
    <w:rsid w:val="00B6244B"/>
    <w:rsid w:val="00B7118C"/>
    <w:rsid w:val="00BF0236"/>
    <w:rsid w:val="00C526C2"/>
    <w:rsid w:val="00C919E5"/>
    <w:rsid w:val="00D5035B"/>
    <w:rsid w:val="00D5038F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492D7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492D7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103E92"/>
    <w:rsid w:val="003F6B1C"/>
    <w:rsid w:val="00593D5D"/>
    <w:rsid w:val="00732513"/>
    <w:rsid w:val="007507A5"/>
    <w:rsid w:val="0082418F"/>
    <w:rsid w:val="00A64E56"/>
    <w:rsid w:val="00AF239D"/>
    <w:rsid w:val="00DD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2024-05-24T10:47:00Z</dcterms:created>
  <dcterms:modified xsi:type="dcterms:W3CDTF">2024-05-24T10:47:00Z</dcterms:modified>
</cp:coreProperties>
</file>